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FA" w:rsidRPr="00161A0F" w:rsidRDefault="00A03FFA" w:rsidP="001B2585">
      <w:pPr>
        <w:tabs>
          <w:tab w:val="left" w:pos="6521"/>
        </w:tabs>
        <w:spacing w:line="240" w:lineRule="auto"/>
        <w:contextualSpacing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C42FE" w:rsidRPr="00161A0F" w:rsidRDefault="006C42FE" w:rsidP="00B31652">
      <w:pPr>
        <w:tabs>
          <w:tab w:val="left" w:pos="6521"/>
        </w:tabs>
        <w:spacing w:line="240" w:lineRule="auto"/>
        <w:ind w:left="6379"/>
        <w:contextualSpacing/>
        <w:rPr>
          <w:rFonts w:ascii="Arial" w:hAnsi="Arial" w:cs="Arial"/>
          <w:sz w:val="21"/>
          <w:szCs w:val="21"/>
        </w:rPr>
      </w:pPr>
    </w:p>
    <w:p w:rsidR="00A03FFA" w:rsidRPr="00161A0F" w:rsidRDefault="00A03FFA" w:rsidP="00A03FFA">
      <w:pPr>
        <w:jc w:val="center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Harmonogram</w:t>
      </w:r>
      <w:r w:rsidRPr="00161A0F">
        <w:rPr>
          <w:rFonts w:ascii="Arial" w:hAnsi="Arial" w:cs="Arial"/>
          <w:sz w:val="21"/>
          <w:szCs w:val="21"/>
        </w:rPr>
        <w:t xml:space="preserve"> </w:t>
      </w:r>
      <w:r w:rsidR="00E70FE0" w:rsidRPr="00161A0F">
        <w:rPr>
          <w:rFonts w:ascii="Arial" w:hAnsi="Arial" w:cs="Arial"/>
          <w:b/>
          <w:sz w:val="21"/>
          <w:szCs w:val="21"/>
        </w:rPr>
        <w:t>I</w:t>
      </w:r>
      <w:r w:rsidR="005A0401" w:rsidRPr="00161A0F">
        <w:rPr>
          <w:rFonts w:ascii="Arial" w:hAnsi="Arial" w:cs="Arial"/>
          <w:b/>
          <w:sz w:val="21"/>
          <w:szCs w:val="21"/>
        </w:rPr>
        <w:t>I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 edycji </w:t>
      </w:r>
      <w:r w:rsidRPr="00161A0F">
        <w:rPr>
          <w:rFonts w:ascii="Arial" w:hAnsi="Arial" w:cs="Arial"/>
          <w:b/>
          <w:sz w:val="21"/>
          <w:szCs w:val="21"/>
        </w:rPr>
        <w:t xml:space="preserve">Marszałkowskiego Budżetu Obywatelskiego </w:t>
      </w:r>
    </w:p>
    <w:p w:rsidR="006C42FE" w:rsidRPr="00161A0F" w:rsidRDefault="005A0401" w:rsidP="00A03FFA">
      <w:pPr>
        <w:jc w:val="center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Województwa Śląskiego w 2020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roku</w:t>
      </w:r>
    </w:p>
    <w:p w:rsidR="00A03FFA" w:rsidRPr="00161A0F" w:rsidRDefault="00A03FFA" w:rsidP="00B31652">
      <w:pPr>
        <w:jc w:val="center"/>
        <w:rPr>
          <w:rFonts w:ascii="Arial" w:hAnsi="Arial" w:cs="Arial"/>
          <w:sz w:val="21"/>
          <w:szCs w:val="21"/>
        </w:rPr>
      </w:pPr>
    </w:p>
    <w:p w:rsidR="00137F84" w:rsidRPr="00161A0F" w:rsidRDefault="004A138C" w:rsidP="000E534B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Spotkania</w:t>
      </w:r>
      <w:r w:rsidR="00A03FFA" w:rsidRPr="00161A0F">
        <w:rPr>
          <w:rFonts w:ascii="Arial" w:hAnsi="Arial" w:cs="Arial"/>
          <w:sz w:val="21"/>
          <w:szCs w:val="21"/>
        </w:rPr>
        <w:t xml:space="preserve"> informacyjn</w:t>
      </w:r>
      <w:r w:rsidRPr="00161A0F">
        <w:rPr>
          <w:rFonts w:ascii="Arial" w:hAnsi="Arial" w:cs="Arial"/>
          <w:sz w:val="21"/>
          <w:szCs w:val="21"/>
        </w:rPr>
        <w:t>e</w:t>
      </w:r>
      <w:r w:rsidR="00A03FFA" w:rsidRPr="00161A0F">
        <w:rPr>
          <w:rFonts w:ascii="Arial" w:hAnsi="Arial" w:cs="Arial"/>
          <w:sz w:val="21"/>
          <w:szCs w:val="21"/>
        </w:rPr>
        <w:t xml:space="preserve"> </w:t>
      </w:r>
      <w:r w:rsidR="00FC0371" w:rsidRPr="00161A0F">
        <w:rPr>
          <w:rFonts w:ascii="Arial" w:hAnsi="Arial" w:cs="Arial"/>
          <w:sz w:val="21"/>
          <w:szCs w:val="21"/>
        </w:rPr>
        <w:t>z mieszkańcami</w:t>
      </w:r>
      <w:r w:rsidR="00A03FFA" w:rsidRPr="00161A0F">
        <w:rPr>
          <w:rFonts w:ascii="Arial" w:hAnsi="Arial" w:cs="Arial"/>
          <w:sz w:val="21"/>
          <w:szCs w:val="21"/>
        </w:rPr>
        <w:t xml:space="preserve"> województwa śląskiego: </w:t>
      </w:r>
      <w:r w:rsidR="004B4D2A" w:rsidRPr="00161A0F">
        <w:rPr>
          <w:rFonts w:ascii="Arial" w:hAnsi="Arial" w:cs="Arial"/>
          <w:b/>
          <w:sz w:val="21"/>
          <w:szCs w:val="21"/>
        </w:rPr>
        <w:t xml:space="preserve">17 lutego – </w:t>
      </w:r>
      <w:r w:rsidR="00E96883">
        <w:rPr>
          <w:rFonts w:ascii="Arial" w:hAnsi="Arial" w:cs="Arial"/>
          <w:b/>
          <w:sz w:val="21"/>
          <w:szCs w:val="21"/>
        </w:rPr>
        <w:t>31</w:t>
      </w:r>
      <w:r w:rsidR="004B4D2A" w:rsidRPr="00161A0F">
        <w:rPr>
          <w:rFonts w:ascii="Arial" w:hAnsi="Arial" w:cs="Arial"/>
          <w:b/>
          <w:sz w:val="21"/>
          <w:szCs w:val="21"/>
        </w:rPr>
        <w:t xml:space="preserve"> marca 2020 r.</w:t>
      </w:r>
    </w:p>
    <w:p w:rsidR="00FC0371" w:rsidRPr="00161A0F" w:rsidRDefault="00FC0371" w:rsidP="00B31652">
      <w:pPr>
        <w:pStyle w:val="Akapitzlist"/>
        <w:spacing w:before="100" w:beforeAutospacing="1" w:after="100" w:afterAutospacing="1" w:line="300" w:lineRule="exact"/>
        <w:ind w:left="714"/>
        <w:rPr>
          <w:rFonts w:ascii="Arial" w:hAnsi="Arial" w:cs="Arial"/>
          <w:sz w:val="21"/>
          <w:szCs w:val="21"/>
        </w:rPr>
      </w:pPr>
    </w:p>
    <w:p w:rsidR="00AA4A44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Zgłaszanie zadań</w:t>
      </w:r>
      <w:r w:rsidR="00E628C1" w:rsidRPr="00161A0F">
        <w:rPr>
          <w:rFonts w:ascii="Arial" w:hAnsi="Arial" w:cs="Arial"/>
          <w:sz w:val="21"/>
          <w:szCs w:val="21"/>
        </w:rPr>
        <w:t xml:space="preserve"> przez mieszkańców</w:t>
      </w:r>
      <w:r w:rsidR="006C42FE" w:rsidRPr="00161A0F">
        <w:rPr>
          <w:rFonts w:ascii="Arial" w:hAnsi="Arial" w:cs="Arial"/>
          <w:sz w:val="21"/>
          <w:szCs w:val="21"/>
        </w:rPr>
        <w:t xml:space="preserve">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</w:p>
    <w:p w:rsidR="00FC0371" w:rsidRPr="00161A0F" w:rsidRDefault="00AA4A44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 </w:t>
      </w:r>
      <w:r w:rsidR="00E96883">
        <w:rPr>
          <w:rFonts w:ascii="Arial" w:hAnsi="Arial" w:cs="Arial"/>
          <w:b/>
          <w:sz w:val="21"/>
          <w:szCs w:val="21"/>
        </w:rPr>
        <w:t>9</w:t>
      </w:r>
      <w:r w:rsidRPr="00161A0F">
        <w:rPr>
          <w:rFonts w:ascii="Arial" w:hAnsi="Arial" w:cs="Arial"/>
          <w:b/>
          <w:sz w:val="21"/>
          <w:szCs w:val="21"/>
        </w:rPr>
        <w:t xml:space="preserve"> marca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– </w:t>
      </w:r>
      <w:r w:rsidR="00E96883">
        <w:rPr>
          <w:rFonts w:ascii="Arial" w:hAnsi="Arial" w:cs="Arial"/>
          <w:b/>
          <w:sz w:val="21"/>
          <w:szCs w:val="21"/>
        </w:rPr>
        <w:t>31 marca</w:t>
      </w:r>
      <w:r w:rsidR="005537F7" w:rsidRPr="00161A0F">
        <w:rPr>
          <w:rFonts w:ascii="Arial" w:hAnsi="Arial" w:cs="Arial"/>
          <w:b/>
          <w:sz w:val="21"/>
          <w:szCs w:val="21"/>
        </w:rPr>
        <w:t xml:space="preserve"> 2020</w:t>
      </w:r>
      <w:r w:rsidR="00A03FFA" w:rsidRPr="00161A0F">
        <w:rPr>
          <w:rFonts w:ascii="Arial" w:hAnsi="Arial" w:cs="Arial"/>
          <w:b/>
          <w:sz w:val="21"/>
          <w:szCs w:val="21"/>
        </w:rPr>
        <w:t xml:space="preserve"> r.</w:t>
      </w:r>
    </w:p>
    <w:p w:rsidR="00131F7D" w:rsidRPr="00161A0F" w:rsidRDefault="00131F7D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:rsidR="00A03FFA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Udostępnienie </w:t>
      </w:r>
      <w:r w:rsidR="00EA4C45" w:rsidRPr="00161A0F">
        <w:rPr>
          <w:rFonts w:ascii="Arial" w:hAnsi="Arial" w:cs="Arial"/>
          <w:sz w:val="21"/>
          <w:szCs w:val="21"/>
        </w:rPr>
        <w:t xml:space="preserve">w siedzibie Urzędu i jednostek zamiejscowych oraz na stronie internetowej obsługującej Marszałkowski Budżet Obywatelski </w:t>
      </w:r>
      <w:r w:rsidRPr="00161A0F">
        <w:rPr>
          <w:rFonts w:ascii="Arial" w:hAnsi="Arial" w:cs="Arial"/>
          <w:b/>
          <w:sz w:val="21"/>
          <w:szCs w:val="21"/>
        </w:rPr>
        <w:t>wykazu zgłoszonych zadań</w:t>
      </w:r>
      <w:r w:rsidR="00EA4C45" w:rsidRPr="00161A0F">
        <w:rPr>
          <w:rFonts w:ascii="Arial" w:hAnsi="Arial" w:cs="Arial"/>
          <w:sz w:val="21"/>
          <w:szCs w:val="21"/>
        </w:rPr>
        <w:t>, które spełniają warunki formalne</w:t>
      </w:r>
      <w:r w:rsidR="00E628C1" w:rsidRPr="00161A0F">
        <w:rPr>
          <w:rFonts w:ascii="Arial" w:hAnsi="Arial" w:cs="Arial"/>
          <w:sz w:val="21"/>
          <w:szCs w:val="21"/>
        </w:rPr>
        <w:t>, określone w regulaminie Marszałkowskiego Budżetu Obywatelskiego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4B4D2A" w:rsidRPr="00161A0F">
        <w:rPr>
          <w:rFonts w:ascii="Arial" w:hAnsi="Arial" w:cs="Arial"/>
          <w:b/>
          <w:sz w:val="21"/>
          <w:szCs w:val="21"/>
        </w:rPr>
        <w:t>30</w:t>
      </w:r>
      <w:r w:rsidRPr="00161A0F">
        <w:rPr>
          <w:rFonts w:ascii="Arial" w:hAnsi="Arial" w:cs="Arial"/>
          <w:b/>
          <w:sz w:val="21"/>
          <w:szCs w:val="21"/>
        </w:rPr>
        <w:t xml:space="preserve"> </w:t>
      </w:r>
      <w:r w:rsidR="00AA4A44" w:rsidRPr="00161A0F">
        <w:rPr>
          <w:rFonts w:ascii="Arial" w:hAnsi="Arial" w:cs="Arial"/>
          <w:b/>
          <w:sz w:val="21"/>
          <w:szCs w:val="21"/>
        </w:rPr>
        <w:t>kwietnia</w:t>
      </w:r>
      <w:r w:rsidR="00A6038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:rsidR="00131F7D" w:rsidRPr="00161A0F" w:rsidRDefault="00131F7D" w:rsidP="00131F7D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:rsidR="00FC0371" w:rsidRPr="00161A0F" w:rsidRDefault="00A03FFA" w:rsidP="00AA4A44">
      <w:pPr>
        <w:pStyle w:val="Akapitzlist"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Udostępnienie </w:t>
      </w:r>
      <w:r w:rsidR="00EA4C45" w:rsidRPr="00161A0F">
        <w:rPr>
          <w:rFonts w:ascii="Arial" w:hAnsi="Arial" w:cs="Arial"/>
          <w:sz w:val="21"/>
          <w:szCs w:val="21"/>
        </w:rPr>
        <w:t xml:space="preserve">na stronie internetowej obsługującej Marszałkowski Budżet Obywatelski </w:t>
      </w:r>
      <w:r w:rsidRPr="00161A0F">
        <w:rPr>
          <w:rFonts w:ascii="Arial" w:hAnsi="Arial" w:cs="Arial"/>
          <w:b/>
          <w:sz w:val="21"/>
          <w:szCs w:val="21"/>
        </w:rPr>
        <w:t>listy zada</w:t>
      </w:r>
      <w:r w:rsidR="004D2E96">
        <w:rPr>
          <w:rFonts w:ascii="Arial" w:hAnsi="Arial" w:cs="Arial"/>
          <w:b/>
          <w:sz w:val="21"/>
          <w:szCs w:val="21"/>
        </w:rPr>
        <w:t xml:space="preserve">ń dopuszczonych do głosowania i </w:t>
      </w:r>
      <w:r w:rsidRPr="00161A0F">
        <w:rPr>
          <w:rFonts w:ascii="Arial" w:hAnsi="Arial" w:cs="Arial"/>
          <w:b/>
          <w:sz w:val="21"/>
          <w:szCs w:val="21"/>
        </w:rPr>
        <w:t>listy zadań odrzuconych</w:t>
      </w:r>
      <w:r w:rsidRPr="00161A0F">
        <w:rPr>
          <w:rFonts w:ascii="Arial" w:hAnsi="Arial" w:cs="Arial"/>
          <w:sz w:val="21"/>
          <w:szCs w:val="21"/>
        </w:rPr>
        <w:t xml:space="preserve"> (wraz z uzasadnieniem):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96883">
        <w:rPr>
          <w:rFonts w:ascii="Arial" w:hAnsi="Arial" w:cs="Arial"/>
          <w:b/>
          <w:sz w:val="21"/>
          <w:szCs w:val="21"/>
        </w:rPr>
        <w:t>3 lipca</w:t>
      </w:r>
      <w:r w:rsidR="00A6038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:rsidR="009219D7" w:rsidRPr="00161A0F" w:rsidRDefault="009219D7" w:rsidP="009219D7">
      <w:pPr>
        <w:pStyle w:val="Akapitzlist"/>
        <w:spacing w:before="100" w:beforeAutospacing="1" w:after="100" w:afterAutospacing="1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:rsidR="00EA4C45" w:rsidRPr="00161A0F" w:rsidRDefault="00EA4C45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b/>
          <w:sz w:val="21"/>
          <w:szCs w:val="21"/>
        </w:rPr>
        <w:t>Składanie odwołań</w:t>
      </w:r>
      <w:r w:rsidRPr="00161A0F">
        <w:rPr>
          <w:rFonts w:ascii="Arial" w:hAnsi="Arial" w:cs="Arial"/>
          <w:sz w:val="21"/>
          <w:szCs w:val="21"/>
        </w:rPr>
        <w:t xml:space="preserve"> przez autorów zadań do Zarządu Województwa Śląskiego po publikacji listy zadań przyjętych</w:t>
      </w:r>
      <w:r w:rsidR="006C42FE" w:rsidRPr="00161A0F">
        <w:rPr>
          <w:rFonts w:ascii="Arial" w:hAnsi="Arial" w:cs="Arial"/>
          <w:sz w:val="21"/>
          <w:szCs w:val="21"/>
        </w:rPr>
        <w:t xml:space="preserve"> do głosowania</w:t>
      </w:r>
      <w:r w:rsidRPr="00161A0F">
        <w:rPr>
          <w:rFonts w:ascii="Arial" w:hAnsi="Arial" w:cs="Arial"/>
          <w:sz w:val="21"/>
          <w:szCs w:val="21"/>
        </w:rPr>
        <w:t xml:space="preserve"> oraz listy zadań odrzuconych:</w:t>
      </w:r>
      <w:r w:rsidRPr="00161A0F">
        <w:rPr>
          <w:rFonts w:ascii="Arial" w:hAnsi="Arial" w:cs="Arial"/>
          <w:b/>
          <w:sz w:val="21"/>
          <w:szCs w:val="21"/>
        </w:rPr>
        <w:t xml:space="preserve"> </w:t>
      </w:r>
      <w:r w:rsidR="006C42FE" w:rsidRPr="00161A0F">
        <w:rPr>
          <w:rFonts w:ascii="Arial" w:hAnsi="Arial" w:cs="Arial"/>
          <w:b/>
          <w:sz w:val="21"/>
          <w:szCs w:val="21"/>
        </w:rPr>
        <w:t xml:space="preserve">w terminie </w:t>
      </w:r>
      <w:r w:rsidR="0001270A" w:rsidRPr="00161A0F">
        <w:rPr>
          <w:rFonts w:ascii="Arial" w:hAnsi="Arial" w:cs="Arial"/>
          <w:b/>
          <w:sz w:val="21"/>
          <w:szCs w:val="21"/>
        </w:rPr>
        <w:t xml:space="preserve">7 dni od dnia udostępnienia </w:t>
      </w:r>
      <w:r w:rsidR="00E628C1" w:rsidRPr="00161A0F">
        <w:rPr>
          <w:rFonts w:ascii="Arial" w:hAnsi="Arial" w:cs="Arial"/>
          <w:b/>
          <w:sz w:val="21"/>
          <w:szCs w:val="21"/>
        </w:rPr>
        <w:t>listy zadań dopuszczonych do głosowania i listy zadań odrzuconych</w:t>
      </w:r>
      <w:r w:rsidR="00426D29" w:rsidRPr="00161A0F">
        <w:rPr>
          <w:rFonts w:ascii="Arial" w:hAnsi="Arial" w:cs="Arial"/>
          <w:b/>
          <w:sz w:val="21"/>
          <w:szCs w:val="21"/>
        </w:rPr>
        <w:t>.</w:t>
      </w:r>
    </w:p>
    <w:p w:rsidR="00FC0371" w:rsidRPr="00161A0F" w:rsidRDefault="00FC0371" w:rsidP="009219D7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:rsidR="00EA4C45" w:rsidRPr="00161A0F" w:rsidRDefault="00FC0371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Rozpatrzenie odwołań</w:t>
      </w:r>
      <w:r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przez Zarząd Województwa Śląskiego </w:t>
      </w:r>
      <w:r w:rsidRPr="00161A0F">
        <w:rPr>
          <w:rFonts w:ascii="Arial" w:eastAsia="Times New Roman" w:hAnsi="Arial" w:cs="Arial"/>
          <w:sz w:val="21"/>
          <w:szCs w:val="21"/>
          <w:lang w:eastAsia="pl-PL"/>
        </w:rPr>
        <w:t>oraz podjęcie uchwały w 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sprawie </w:t>
      </w:r>
      <w:r w:rsidR="006C42FE" w:rsidRPr="00161A0F">
        <w:rPr>
          <w:rFonts w:ascii="Arial" w:eastAsia="Times New Roman" w:hAnsi="Arial" w:cs="Arial"/>
          <w:sz w:val="21"/>
          <w:szCs w:val="21"/>
          <w:lang w:eastAsia="pl-PL"/>
        </w:rPr>
        <w:t>zatwierdzenia ostatecznej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4C45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listy zadań dopuszczonych do głosowania</w:t>
      </w:r>
      <w:r w:rsidR="00EA4C45" w:rsidRPr="00161A0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 ciągu 30 dni od wpływu odwołania, </w:t>
      </w:r>
      <w:r w:rsidR="00F87FB9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jednak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nie później niż</w:t>
      </w:r>
      <w:r w:rsidR="00E628C1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dnia rozpoczęcia głosowania</w:t>
      </w:r>
      <w:r w:rsidR="00426D29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FC0371" w:rsidRPr="00161A0F" w:rsidRDefault="00FC0371" w:rsidP="00AA4A44">
      <w:pPr>
        <w:spacing w:after="0" w:line="30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03FFA" w:rsidRPr="00161A0F" w:rsidRDefault="00A03FFA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Rozpoczęcie akcji informacyjnej </w:t>
      </w:r>
      <w:r w:rsidR="00FC0371" w:rsidRPr="00161A0F">
        <w:rPr>
          <w:rFonts w:ascii="Arial" w:hAnsi="Arial" w:cs="Arial"/>
          <w:sz w:val="21"/>
          <w:szCs w:val="21"/>
        </w:rPr>
        <w:t>o zadaniach</w:t>
      </w:r>
      <w:r w:rsidR="00566F08" w:rsidRPr="00161A0F">
        <w:rPr>
          <w:rFonts w:ascii="Arial" w:hAnsi="Arial" w:cs="Arial"/>
          <w:sz w:val="21"/>
          <w:szCs w:val="21"/>
        </w:rPr>
        <w:t xml:space="preserve"> </w:t>
      </w:r>
      <w:r w:rsidR="00A73F50" w:rsidRPr="00161A0F">
        <w:rPr>
          <w:rFonts w:ascii="Arial" w:hAnsi="Arial" w:cs="Arial"/>
          <w:sz w:val="21"/>
          <w:szCs w:val="21"/>
        </w:rPr>
        <w:t>złożonych</w:t>
      </w:r>
      <w:r w:rsidR="00FC0371" w:rsidRPr="00161A0F">
        <w:rPr>
          <w:rFonts w:ascii="Arial" w:hAnsi="Arial" w:cs="Arial"/>
          <w:sz w:val="21"/>
          <w:szCs w:val="21"/>
        </w:rPr>
        <w:t xml:space="preserve"> </w:t>
      </w:r>
      <w:r w:rsidRPr="00161A0F">
        <w:rPr>
          <w:rFonts w:ascii="Arial" w:hAnsi="Arial" w:cs="Arial"/>
          <w:sz w:val="21"/>
          <w:szCs w:val="21"/>
        </w:rPr>
        <w:t xml:space="preserve">przez wnioskodawców: 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od dnia </w:t>
      </w:r>
      <w:r w:rsidR="00F87FB9" w:rsidRPr="00161A0F">
        <w:rPr>
          <w:rFonts w:ascii="Arial" w:hAnsi="Arial" w:cs="Arial"/>
          <w:b/>
          <w:sz w:val="21"/>
          <w:szCs w:val="21"/>
        </w:rPr>
        <w:t>opublikowania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 uchwały w sprawie </w:t>
      </w:r>
      <w:r w:rsidR="006C42FE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zatwierdzenia ostatecznej</w:t>
      </w:r>
      <w:r w:rsidR="00B51EFA" w:rsidRPr="00161A0F">
        <w:rPr>
          <w:rFonts w:ascii="Arial" w:hAnsi="Arial" w:cs="Arial"/>
          <w:b/>
          <w:sz w:val="21"/>
          <w:szCs w:val="21"/>
        </w:rPr>
        <w:t xml:space="preserve"> </w:t>
      </w:r>
      <w:r w:rsidR="00B51EFA" w:rsidRPr="00161A0F">
        <w:rPr>
          <w:rFonts w:ascii="Arial" w:eastAsia="Times New Roman" w:hAnsi="Arial" w:cs="Arial"/>
          <w:b/>
          <w:sz w:val="21"/>
          <w:szCs w:val="21"/>
          <w:lang w:eastAsia="pl-PL"/>
        </w:rPr>
        <w:t>listy zadań dopuszczonych do głosowania.</w:t>
      </w:r>
    </w:p>
    <w:p w:rsidR="00FC0371" w:rsidRPr="00161A0F" w:rsidRDefault="00FC0371" w:rsidP="00AA4A44">
      <w:pPr>
        <w:pStyle w:val="Akapitzlist"/>
        <w:spacing w:after="0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:rsidR="009219D7" w:rsidRPr="00161A0F" w:rsidRDefault="00A03FFA" w:rsidP="009219D7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>Głosowanie mieszkańców</w:t>
      </w:r>
      <w:r w:rsidR="00701066" w:rsidRPr="00161A0F">
        <w:rPr>
          <w:rFonts w:ascii="Arial" w:hAnsi="Arial" w:cs="Arial"/>
          <w:sz w:val="21"/>
          <w:szCs w:val="21"/>
        </w:rPr>
        <w:t xml:space="preserve"> województwa śląskiego</w:t>
      </w:r>
      <w:r w:rsidRPr="00161A0F">
        <w:rPr>
          <w:rFonts w:ascii="Arial" w:hAnsi="Arial" w:cs="Arial"/>
          <w:sz w:val="21"/>
          <w:szCs w:val="21"/>
        </w:rPr>
        <w:t xml:space="preserve">: </w:t>
      </w:r>
      <w:r w:rsidR="00701CF2" w:rsidRPr="00161A0F">
        <w:rPr>
          <w:rFonts w:ascii="Arial" w:hAnsi="Arial" w:cs="Arial"/>
          <w:b/>
          <w:sz w:val="21"/>
          <w:szCs w:val="21"/>
        </w:rPr>
        <w:t>1</w:t>
      </w:r>
      <w:r w:rsidR="00E67A3B" w:rsidRPr="00161A0F">
        <w:rPr>
          <w:rFonts w:ascii="Arial" w:hAnsi="Arial" w:cs="Arial"/>
          <w:b/>
          <w:sz w:val="21"/>
          <w:szCs w:val="21"/>
        </w:rPr>
        <w:t>9</w:t>
      </w:r>
      <w:r w:rsidR="00701CF2" w:rsidRPr="00161A0F">
        <w:rPr>
          <w:rFonts w:ascii="Arial" w:hAnsi="Arial" w:cs="Arial"/>
          <w:b/>
          <w:sz w:val="21"/>
          <w:szCs w:val="21"/>
        </w:rPr>
        <w:t xml:space="preserve"> sierpnia</w:t>
      </w:r>
      <w:r w:rsidR="00A73F50" w:rsidRPr="00161A0F">
        <w:rPr>
          <w:rFonts w:ascii="Arial" w:hAnsi="Arial" w:cs="Arial"/>
          <w:b/>
          <w:sz w:val="21"/>
          <w:szCs w:val="21"/>
        </w:rPr>
        <w:t xml:space="preserve"> </w:t>
      </w:r>
      <w:r w:rsidRPr="00161A0F">
        <w:rPr>
          <w:rFonts w:ascii="Arial" w:hAnsi="Arial" w:cs="Arial"/>
          <w:b/>
          <w:sz w:val="21"/>
          <w:szCs w:val="21"/>
        </w:rPr>
        <w:t>–</w:t>
      </w:r>
      <w:r w:rsidR="008E4731" w:rsidRPr="00161A0F">
        <w:rPr>
          <w:rFonts w:ascii="Arial" w:hAnsi="Arial" w:cs="Arial"/>
          <w:b/>
          <w:sz w:val="21"/>
          <w:szCs w:val="21"/>
        </w:rPr>
        <w:t xml:space="preserve"> </w:t>
      </w:r>
      <w:r w:rsidR="00E96883">
        <w:rPr>
          <w:rFonts w:ascii="Arial" w:hAnsi="Arial" w:cs="Arial"/>
          <w:b/>
          <w:sz w:val="21"/>
          <w:szCs w:val="21"/>
        </w:rPr>
        <w:t>7</w:t>
      </w:r>
      <w:r w:rsidR="00EA4C45" w:rsidRPr="00161A0F">
        <w:rPr>
          <w:rFonts w:ascii="Arial" w:hAnsi="Arial" w:cs="Arial"/>
          <w:b/>
          <w:sz w:val="21"/>
          <w:szCs w:val="21"/>
        </w:rPr>
        <w:t xml:space="preserve"> </w:t>
      </w:r>
      <w:r w:rsidR="00E67A3B" w:rsidRPr="00161A0F">
        <w:rPr>
          <w:rFonts w:ascii="Arial" w:hAnsi="Arial" w:cs="Arial"/>
          <w:b/>
          <w:sz w:val="21"/>
          <w:szCs w:val="21"/>
        </w:rPr>
        <w:t>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2020</w:t>
      </w:r>
      <w:r w:rsidR="00C16519" w:rsidRPr="00161A0F">
        <w:rPr>
          <w:rFonts w:ascii="Arial" w:hAnsi="Arial" w:cs="Arial"/>
          <w:b/>
          <w:sz w:val="21"/>
          <w:szCs w:val="21"/>
        </w:rPr>
        <w:t xml:space="preserve"> r</w:t>
      </w:r>
      <w:r w:rsidR="00C16519" w:rsidRPr="00161A0F">
        <w:rPr>
          <w:rFonts w:ascii="Arial" w:hAnsi="Arial" w:cs="Arial"/>
          <w:sz w:val="21"/>
          <w:szCs w:val="21"/>
        </w:rPr>
        <w:t>.</w:t>
      </w:r>
    </w:p>
    <w:p w:rsidR="008B5FF4" w:rsidRPr="00161A0F" w:rsidRDefault="008B5FF4" w:rsidP="008E4731">
      <w:pPr>
        <w:jc w:val="both"/>
        <w:rPr>
          <w:rFonts w:ascii="Arial" w:hAnsi="Arial" w:cs="Arial"/>
          <w:sz w:val="21"/>
          <w:szCs w:val="21"/>
        </w:rPr>
      </w:pPr>
    </w:p>
    <w:p w:rsidR="008B5FF4" w:rsidRPr="00161A0F" w:rsidRDefault="008B5FF4" w:rsidP="00AA4A44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Ogłoszenie wyników głosowania: </w:t>
      </w:r>
      <w:r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57029">
        <w:rPr>
          <w:rFonts w:ascii="Arial" w:hAnsi="Arial" w:cs="Arial"/>
          <w:b/>
          <w:sz w:val="21"/>
          <w:szCs w:val="21"/>
        </w:rPr>
        <w:t>30</w:t>
      </w:r>
      <w:r w:rsidR="0046331F" w:rsidRPr="00161A0F">
        <w:rPr>
          <w:rFonts w:ascii="Arial" w:hAnsi="Arial" w:cs="Arial"/>
          <w:b/>
          <w:sz w:val="21"/>
          <w:szCs w:val="21"/>
        </w:rPr>
        <w:t xml:space="preserve"> 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2020</w:t>
      </w:r>
      <w:r w:rsidRPr="00161A0F">
        <w:rPr>
          <w:rFonts w:ascii="Arial" w:hAnsi="Arial" w:cs="Arial"/>
          <w:b/>
          <w:sz w:val="21"/>
          <w:szCs w:val="21"/>
        </w:rPr>
        <w:t xml:space="preserve"> r.</w:t>
      </w:r>
    </w:p>
    <w:p w:rsidR="00FC0371" w:rsidRPr="00161A0F" w:rsidRDefault="00FC0371" w:rsidP="00AA4A44">
      <w:pPr>
        <w:pStyle w:val="Akapitzlist"/>
        <w:spacing w:after="0" w:line="300" w:lineRule="exact"/>
        <w:ind w:left="714"/>
        <w:jc w:val="both"/>
        <w:rPr>
          <w:rFonts w:ascii="Arial" w:hAnsi="Arial" w:cs="Arial"/>
          <w:sz w:val="21"/>
          <w:szCs w:val="21"/>
        </w:rPr>
      </w:pPr>
    </w:p>
    <w:p w:rsidR="00A73F50" w:rsidRPr="00161A0F" w:rsidRDefault="00EA4C45" w:rsidP="00F727A7">
      <w:pPr>
        <w:pStyle w:val="Akapitzlist"/>
        <w:numPr>
          <w:ilvl w:val="0"/>
          <w:numId w:val="2"/>
        </w:numPr>
        <w:spacing w:after="0" w:line="300" w:lineRule="exact"/>
        <w:ind w:left="714" w:hanging="357"/>
        <w:jc w:val="both"/>
        <w:rPr>
          <w:sz w:val="21"/>
          <w:szCs w:val="21"/>
        </w:rPr>
      </w:pPr>
      <w:r w:rsidRPr="00161A0F">
        <w:rPr>
          <w:rFonts w:ascii="Arial" w:hAnsi="Arial" w:cs="Arial"/>
          <w:sz w:val="21"/>
          <w:szCs w:val="21"/>
        </w:rPr>
        <w:t xml:space="preserve">Podjęcie przez Zarząd Województwa Śląskiego uchwały w sprawie zatwierdzenia listy zadań do realizacji na podstawie wyników głosowania mieszkańców </w:t>
      </w:r>
      <w:r w:rsidR="00E70FE0" w:rsidRPr="00161A0F">
        <w:rPr>
          <w:rFonts w:ascii="Arial" w:hAnsi="Arial" w:cs="Arial"/>
          <w:sz w:val="21"/>
          <w:szCs w:val="21"/>
        </w:rPr>
        <w:t>w</w:t>
      </w:r>
      <w:r w:rsidRPr="00161A0F">
        <w:rPr>
          <w:rFonts w:ascii="Arial" w:hAnsi="Arial" w:cs="Arial"/>
          <w:sz w:val="21"/>
          <w:szCs w:val="21"/>
        </w:rPr>
        <w:t xml:space="preserve">ojewództwa </w:t>
      </w:r>
      <w:r w:rsidR="00E70FE0" w:rsidRPr="00161A0F">
        <w:rPr>
          <w:rFonts w:ascii="Arial" w:hAnsi="Arial" w:cs="Arial"/>
          <w:sz w:val="21"/>
          <w:szCs w:val="21"/>
        </w:rPr>
        <w:t>śląskiego</w:t>
      </w:r>
      <w:r w:rsidR="008B5FF4" w:rsidRPr="00161A0F">
        <w:rPr>
          <w:rFonts w:ascii="Arial" w:hAnsi="Arial" w:cs="Arial"/>
          <w:sz w:val="21"/>
          <w:szCs w:val="21"/>
        </w:rPr>
        <w:t xml:space="preserve"> oraz zgodnie z § 5 Regulaminu Marszałkowskiego Budżetu Obywatelskiego Województwa Śląskiego</w:t>
      </w:r>
      <w:r w:rsidR="00E70FE0" w:rsidRPr="00161A0F">
        <w:rPr>
          <w:rFonts w:ascii="Arial" w:hAnsi="Arial" w:cs="Arial"/>
          <w:sz w:val="21"/>
          <w:szCs w:val="21"/>
        </w:rPr>
        <w:t xml:space="preserve">: 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do </w:t>
      </w:r>
      <w:r w:rsidR="00E67A3B" w:rsidRPr="00161A0F">
        <w:rPr>
          <w:rFonts w:ascii="Arial" w:hAnsi="Arial" w:cs="Arial"/>
          <w:b/>
          <w:sz w:val="21"/>
          <w:szCs w:val="21"/>
        </w:rPr>
        <w:t>30</w:t>
      </w:r>
      <w:r w:rsidR="007225A7" w:rsidRPr="00161A0F">
        <w:rPr>
          <w:rFonts w:ascii="Arial" w:hAnsi="Arial" w:cs="Arial"/>
          <w:b/>
          <w:sz w:val="21"/>
          <w:szCs w:val="21"/>
        </w:rPr>
        <w:t xml:space="preserve"> </w:t>
      </w:r>
      <w:r w:rsidR="0046331F" w:rsidRPr="00161A0F">
        <w:rPr>
          <w:rFonts w:ascii="Arial" w:hAnsi="Arial" w:cs="Arial"/>
          <w:b/>
          <w:sz w:val="21"/>
          <w:szCs w:val="21"/>
        </w:rPr>
        <w:t xml:space="preserve"> września</w:t>
      </w:r>
      <w:r w:rsidR="00426D29" w:rsidRPr="00161A0F">
        <w:rPr>
          <w:rFonts w:ascii="Arial" w:hAnsi="Arial" w:cs="Arial"/>
          <w:b/>
          <w:sz w:val="21"/>
          <w:szCs w:val="21"/>
        </w:rPr>
        <w:t xml:space="preserve">  2020</w:t>
      </w:r>
      <w:r w:rsidR="00E70FE0" w:rsidRPr="00161A0F">
        <w:rPr>
          <w:rFonts w:ascii="Arial" w:hAnsi="Arial" w:cs="Arial"/>
          <w:b/>
          <w:sz w:val="21"/>
          <w:szCs w:val="21"/>
        </w:rPr>
        <w:t xml:space="preserve"> r.</w:t>
      </w:r>
    </w:p>
    <w:sectPr w:rsidR="00A73F50" w:rsidRPr="00161A0F" w:rsidSect="00F6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864"/>
    <w:multiLevelType w:val="hybridMultilevel"/>
    <w:tmpl w:val="F1F8535E"/>
    <w:lvl w:ilvl="0" w:tplc="93E0A6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4BDB"/>
    <w:multiLevelType w:val="multilevel"/>
    <w:tmpl w:val="EBE2C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5209E"/>
    <w:multiLevelType w:val="hybridMultilevel"/>
    <w:tmpl w:val="00E222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AF349F"/>
    <w:multiLevelType w:val="hybridMultilevel"/>
    <w:tmpl w:val="F4A4F55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D2D76AC"/>
    <w:multiLevelType w:val="hybridMultilevel"/>
    <w:tmpl w:val="D3EC95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3FFA"/>
    <w:rsid w:val="0001270A"/>
    <w:rsid w:val="00061E17"/>
    <w:rsid w:val="00095547"/>
    <w:rsid w:val="000E534B"/>
    <w:rsid w:val="00131F7D"/>
    <w:rsid w:val="00137F84"/>
    <w:rsid w:val="00146F3A"/>
    <w:rsid w:val="00161A0F"/>
    <w:rsid w:val="001837D5"/>
    <w:rsid w:val="001A48BF"/>
    <w:rsid w:val="001B01AE"/>
    <w:rsid w:val="001B2585"/>
    <w:rsid w:val="00201223"/>
    <w:rsid w:val="00206B21"/>
    <w:rsid w:val="002F58F1"/>
    <w:rsid w:val="00306AC7"/>
    <w:rsid w:val="003262A4"/>
    <w:rsid w:val="0036221F"/>
    <w:rsid w:val="0039476D"/>
    <w:rsid w:val="003C7503"/>
    <w:rsid w:val="00426D29"/>
    <w:rsid w:val="0046331F"/>
    <w:rsid w:val="00480032"/>
    <w:rsid w:val="004A138C"/>
    <w:rsid w:val="004A29C8"/>
    <w:rsid w:val="004B39A9"/>
    <w:rsid w:val="004B4D2A"/>
    <w:rsid w:val="004C1C50"/>
    <w:rsid w:val="004C5240"/>
    <w:rsid w:val="004D2E96"/>
    <w:rsid w:val="004F1A3B"/>
    <w:rsid w:val="005537F7"/>
    <w:rsid w:val="00553D53"/>
    <w:rsid w:val="00566F08"/>
    <w:rsid w:val="005A0401"/>
    <w:rsid w:val="005F4FDE"/>
    <w:rsid w:val="0062234A"/>
    <w:rsid w:val="006422F3"/>
    <w:rsid w:val="00666603"/>
    <w:rsid w:val="006C42FE"/>
    <w:rsid w:val="00700172"/>
    <w:rsid w:val="00701066"/>
    <w:rsid w:val="00701CF2"/>
    <w:rsid w:val="007225A7"/>
    <w:rsid w:val="00724CD9"/>
    <w:rsid w:val="007729B7"/>
    <w:rsid w:val="007C1628"/>
    <w:rsid w:val="00813A7F"/>
    <w:rsid w:val="008A6F59"/>
    <w:rsid w:val="008B5FF4"/>
    <w:rsid w:val="008E4731"/>
    <w:rsid w:val="00903716"/>
    <w:rsid w:val="009219D7"/>
    <w:rsid w:val="009266A8"/>
    <w:rsid w:val="009612D2"/>
    <w:rsid w:val="00966DB2"/>
    <w:rsid w:val="009C102E"/>
    <w:rsid w:val="009E4BB6"/>
    <w:rsid w:val="00A03FFA"/>
    <w:rsid w:val="00A054F5"/>
    <w:rsid w:val="00A60389"/>
    <w:rsid w:val="00A73F50"/>
    <w:rsid w:val="00AA4A44"/>
    <w:rsid w:val="00AD6E61"/>
    <w:rsid w:val="00AF39CD"/>
    <w:rsid w:val="00B13CFE"/>
    <w:rsid w:val="00B31652"/>
    <w:rsid w:val="00B51EFA"/>
    <w:rsid w:val="00BE4638"/>
    <w:rsid w:val="00C06771"/>
    <w:rsid w:val="00C16519"/>
    <w:rsid w:val="00C61AFF"/>
    <w:rsid w:val="00C741B7"/>
    <w:rsid w:val="00C838B7"/>
    <w:rsid w:val="00C96602"/>
    <w:rsid w:val="00CA47D6"/>
    <w:rsid w:val="00CD2457"/>
    <w:rsid w:val="00CD28F7"/>
    <w:rsid w:val="00CD4819"/>
    <w:rsid w:val="00CD75F4"/>
    <w:rsid w:val="00CD7673"/>
    <w:rsid w:val="00CF159D"/>
    <w:rsid w:val="00D542A5"/>
    <w:rsid w:val="00D9556E"/>
    <w:rsid w:val="00DD36AF"/>
    <w:rsid w:val="00DF73CB"/>
    <w:rsid w:val="00E57029"/>
    <w:rsid w:val="00E628C1"/>
    <w:rsid w:val="00E67A3B"/>
    <w:rsid w:val="00E70FE0"/>
    <w:rsid w:val="00E81265"/>
    <w:rsid w:val="00E96883"/>
    <w:rsid w:val="00EA4C45"/>
    <w:rsid w:val="00ED34B8"/>
    <w:rsid w:val="00F02EEF"/>
    <w:rsid w:val="00F625F3"/>
    <w:rsid w:val="00F727A7"/>
    <w:rsid w:val="00F87FB9"/>
    <w:rsid w:val="00FC0371"/>
    <w:rsid w:val="00F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F3"/>
  </w:style>
  <w:style w:type="paragraph" w:styleId="Nagwek1">
    <w:name w:val="heading 1"/>
    <w:basedOn w:val="Normalny"/>
    <w:next w:val="Normalny"/>
    <w:link w:val="Nagwek1Znak"/>
    <w:uiPriority w:val="9"/>
    <w:qFormat/>
    <w:rsid w:val="009E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FA"/>
    <w:pPr>
      <w:ind w:left="720"/>
      <w:contextualSpacing/>
    </w:pPr>
  </w:style>
  <w:style w:type="paragraph" w:customStyle="1" w:styleId="TreBold">
    <w:name w:val="Treść_Bold"/>
    <w:link w:val="TreBoldZnak"/>
    <w:uiPriority w:val="1"/>
    <w:qFormat/>
    <w:rsid w:val="00A03FF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A03FFA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6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E4B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4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FA"/>
    <w:pPr>
      <w:ind w:left="720"/>
      <w:contextualSpacing/>
    </w:pPr>
  </w:style>
  <w:style w:type="paragraph" w:customStyle="1" w:styleId="TreBold">
    <w:name w:val="Treść_Bold"/>
    <w:link w:val="TreBoldZnak"/>
    <w:uiPriority w:val="1"/>
    <w:qFormat/>
    <w:rsid w:val="00A03FFA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A03FFA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6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E4B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29F4-C2E3-4D4A-93E8-BB168CB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Szymczuk-Zawada Ksymena</dc:creator>
  <cp:keywords/>
  <dc:description/>
  <cp:lastModifiedBy>Kwietniewska Małgorzata</cp:lastModifiedBy>
  <cp:revision>7</cp:revision>
  <cp:lastPrinted>2020-01-14T07:28:00Z</cp:lastPrinted>
  <dcterms:created xsi:type="dcterms:W3CDTF">2019-12-13T08:17:00Z</dcterms:created>
  <dcterms:modified xsi:type="dcterms:W3CDTF">2020-02-10T08:58:00Z</dcterms:modified>
</cp:coreProperties>
</file>